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401C3" w14:textId="28B7D7DE" w:rsidR="00C3694F" w:rsidRDefault="00D73DC7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АГРС тип «</w:t>
      </w:r>
      <w:r>
        <w:rPr>
          <w:rFonts w:ascii="Times New Roman" w:hAnsi="Times New Roman" w:cs="Times New Roman"/>
          <w:b/>
          <w:bCs/>
          <w:sz w:val="28"/>
          <w:szCs w:val="28"/>
        </w:rPr>
        <w:t>АГИДЕЛЬ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596DFC" w14:textId="77777777" w:rsidR="00D73DC7" w:rsidRDefault="00D73DC7" w:rsidP="00024730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44DEF31" w14:textId="77777777" w:rsidR="00D73DC7" w:rsidRPr="00D73DC7" w:rsidRDefault="00D73DC7" w:rsidP="003F3E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22" w:type="dxa"/>
        <w:tblLayout w:type="fixed"/>
        <w:tblLook w:val="04A0" w:firstRow="1" w:lastRow="0" w:firstColumn="1" w:lastColumn="0" w:noHBand="0" w:noVBand="1"/>
      </w:tblPr>
      <w:tblGrid>
        <w:gridCol w:w="562"/>
        <w:gridCol w:w="2998"/>
        <w:gridCol w:w="405"/>
        <w:gridCol w:w="1438"/>
        <w:gridCol w:w="1276"/>
        <w:gridCol w:w="263"/>
        <w:gridCol w:w="708"/>
        <w:gridCol w:w="142"/>
        <w:gridCol w:w="729"/>
        <w:gridCol w:w="567"/>
        <w:gridCol w:w="1134"/>
      </w:tblGrid>
      <w:tr w:rsidR="00311070" w14:paraId="108626C1" w14:textId="77777777" w:rsidTr="000F7909">
        <w:trPr>
          <w:trHeight w:val="794"/>
        </w:trPr>
        <w:tc>
          <w:tcPr>
            <w:tcW w:w="562" w:type="dxa"/>
            <w:vAlign w:val="center"/>
          </w:tcPr>
          <w:p w14:paraId="4CDE0BFB" w14:textId="77777777" w:rsidR="00D73DC7" w:rsidRPr="00D73DC7" w:rsidRDefault="00D73DC7" w:rsidP="00D73DC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41" w:type="dxa"/>
            <w:gridSpan w:val="3"/>
            <w:vAlign w:val="center"/>
          </w:tcPr>
          <w:p w14:paraId="7D7E8C93" w14:textId="77777777" w:rsidR="00D73DC7" w:rsidRPr="00D73DC7" w:rsidRDefault="00D73DC7" w:rsidP="00D73DC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819" w:type="dxa"/>
            <w:gridSpan w:val="7"/>
            <w:vAlign w:val="center"/>
          </w:tcPr>
          <w:p w14:paraId="7AE3CEEC" w14:textId="77777777" w:rsidR="00D73DC7" w:rsidRPr="00E87C32" w:rsidRDefault="00D73DC7" w:rsidP="00D73DC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АГРС</w:t>
            </w:r>
          </w:p>
        </w:tc>
      </w:tr>
      <w:tr w:rsidR="00311070" w14:paraId="35313908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058966B3" w14:textId="58B22903" w:rsidR="00B66817" w:rsidRPr="000F7909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0335976E" w14:textId="77777777" w:rsidR="00B66817" w:rsidRPr="00220907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газу, нм3/ч </w:t>
            </w:r>
          </w:p>
        </w:tc>
        <w:tc>
          <w:tcPr>
            <w:tcW w:w="1843" w:type="dxa"/>
            <w:gridSpan w:val="2"/>
            <w:vAlign w:val="center"/>
          </w:tcPr>
          <w:p w14:paraId="39FF057E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19" w:type="dxa"/>
            <w:gridSpan w:val="7"/>
            <w:vAlign w:val="center"/>
          </w:tcPr>
          <w:p w14:paraId="078284E7" w14:textId="77777777" w:rsidR="00B66817" w:rsidRPr="00E87C32" w:rsidRDefault="00B66817" w:rsidP="0022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70AC3FF1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3C65BAB4" w14:textId="77777777" w:rsidR="00B66817" w:rsidRPr="00B6681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25B85A38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69CD1E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max</w:t>
            </w:r>
          </w:p>
        </w:tc>
        <w:tc>
          <w:tcPr>
            <w:tcW w:w="4819" w:type="dxa"/>
            <w:gridSpan w:val="7"/>
            <w:vAlign w:val="center"/>
          </w:tcPr>
          <w:p w14:paraId="71EEC945" w14:textId="77777777" w:rsidR="00B66817" w:rsidRPr="00E87C32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1F8469D3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1B1E05B3" w14:textId="0946EC5D" w:rsidR="00B66817" w:rsidRPr="00B66817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69CD7553" w14:textId="77777777" w:rsidR="00B66817" w:rsidRPr="00220907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Давление газа на входе в АГРС, МПа</w:t>
            </w:r>
          </w:p>
        </w:tc>
        <w:tc>
          <w:tcPr>
            <w:tcW w:w="1843" w:type="dxa"/>
            <w:gridSpan w:val="2"/>
            <w:vAlign w:val="center"/>
          </w:tcPr>
          <w:p w14:paraId="0A1ACE11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вх. min</w:t>
            </w:r>
          </w:p>
        </w:tc>
        <w:tc>
          <w:tcPr>
            <w:tcW w:w="4819" w:type="dxa"/>
            <w:gridSpan w:val="7"/>
            <w:vAlign w:val="center"/>
          </w:tcPr>
          <w:p w14:paraId="41601EA5" w14:textId="77777777" w:rsidR="00B66817" w:rsidRPr="00E87C32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70" w14:paraId="2549E83E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35DC7AE0" w14:textId="77777777" w:rsidR="00B66817" w:rsidRPr="00B66817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6662B831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412150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вх. max</w:t>
            </w:r>
          </w:p>
        </w:tc>
        <w:tc>
          <w:tcPr>
            <w:tcW w:w="4819" w:type="dxa"/>
            <w:gridSpan w:val="7"/>
            <w:vAlign w:val="center"/>
          </w:tcPr>
          <w:p w14:paraId="01A80163" w14:textId="77777777" w:rsidR="00B66817" w:rsidRPr="00E87C32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09" w14:paraId="1E5D9B04" w14:textId="77777777" w:rsidTr="000F7909">
        <w:trPr>
          <w:trHeight w:val="340"/>
        </w:trPr>
        <w:tc>
          <w:tcPr>
            <w:tcW w:w="562" w:type="dxa"/>
            <w:vAlign w:val="center"/>
          </w:tcPr>
          <w:p w14:paraId="58F55E8B" w14:textId="77777777" w:rsidR="000F7909" w:rsidRPr="00B66817" w:rsidRDefault="000F7909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838D7EE" w14:textId="64A80095" w:rsidR="000F7909" w:rsidRPr="00220907" w:rsidRDefault="000F7909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расчётное, МПа</w:t>
            </w:r>
          </w:p>
        </w:tc>
        <w:tc>
          <w:tcPr>
            <w:tcW w:w="1843" w:type="dxa"/>
            <w:gridSpan w:val="2"/>
            <w:vAlign w:val="center"/>
          </w:tcPr>
          <w:p w14:paraId="17C0B2B6" w14:textId="29305CAC" w:rsidR="000F7909" w:rsidRPr="000F7909" w:rsidRDefault="000F7909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расч.</w:t>
            </w:r>
          </w:p>
        </w:tc>
        <w:tc>
          <w:tcPr>
            <w:tcW w:w="2247" w:type="dxa"/>
            <w:gridSpan w:val="3"/>
            <w:vAlign w:val="center"/>
          </w:tcPr>
          <w:p w14:paraId="195EFD9F" w14:textId="7C81B373" w:rsidR="000F7909" w:rsidRPr="000F7909" w:rsidRDefault="000F7909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909">
              <w:rPr>
                <w:rFonts w:ascii="Times New Roman" w:hAnsi="Times New Roman" w:cs="Times New Roman"/>
                <w:sz w:val="24"/>
                <w:szCs w:val="24"/>
              </w:rPr>
              <w:t>о 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7909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72" w:type="dxa"/>
            <w:gridSpan w:val="4"/>
            <w:vAlign w:val="center"/>
          </w:tcPr>
          <w:p w14:paraId="56949D26" w14:textId="7CF5CB35" w:rsidR="000F7909" w:rsidRPr="000F7909" w:rsidRDefault="000F7909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7909">
              <w:rPr>
                <w:rFonts w:ascii="Times New Roman" w:hAnsi="Times New Roman" w:cs="Times New Roman"/>
                <w:sz w:val="24"/>
                <w:szCs w:val="24"/>
              </w:rPr>
              <w:t>осле вых. 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311070" w14:paraId="7DA7A488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1F5F4B9F" w14:textId="00E65AB2" w:rsidR="00B66817" w:rsidRPr="00B66817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25E4E17A" w14:textId="77777777" w:rsidR="00B66817" w:rsidRPr="00220907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Давление газа на выходе из АГРС, МПа</w:t>
            </w:r>
          </w:p>
        </w:tc>
        <w:tc>
          <w:tcPr>
            <w:tcW w:w="1843" w:type="dxa"/>
            <w:gridSpan w:val="2"/>
            <w:vAlign w:val="center"/>
          </w:tcPr>
          <w:p w14:paraId="58AAC4D2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вых. 1</w:t>
            </w:r>
          </w:p>
        </w:tc>
        <w:tc>
          <w:tcPr>
            <w:tcW w:w="4819" w:type="dxa"/>
            <w:gridSpan w:val="7"/>
          </w:tcPr>
          <w:p w14:paraId="2A4D9707" w14:textId="77777777" w:rsidR="00B66817" w:rsidRPr="00E87C32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57CBA5F4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235FF011" w14:textId="77777777" w:rsidR="00B66817" w:rsidRPr="00B66817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32897CFD" w14:textId="77777777" w:rsidR="00B66817" w:rsidRPr="00220907" w:rsidRDefault="00B66817" w:rsidP="00B6681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8CD451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вых. 2</w:t>
            </w:r>
          </w:p>
        </w:tc>
        <w:tc>
          <w:tcPr>
            <w:tcW w:w="4819" w:type="dxa"/>
            <w:gridSpan w:val="7"/>
          </w:tcPr>
          <w:p w14:paraId="38BA2289" w14:textId="77777777" w:rsidR="00B66817" w:rsidRPr="00E87C32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2755AC9E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3AAA66B8" w14:textId="77777777" w:rsidR="00B66817" w:rsidRPr="00B66817" w:rsidRDefault="00B6681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36337BF5" w14:textId="77777777" w:rsidR="00B66817" w:rsidRPr="00220907" w:rsidRDefault="00B66817" w:rsidP="00B6681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273B0B" w14:textId="77777777" w:rsidR="00B66817" w:rsidRPr="0022090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вых. 3</w:t>
            </w:r>
          </w:p>
        </w:tc>
        <w:tc>
          <w:tcPr>
            <w:tcW w:w="4819" w:type="dxa"/>
            <w:gridSpan w:val="7"/>
          </w:tcPr>
          <w:p w14:paraId="2C111B6B" w14:textId="77777777" w:rsidR="00B66817" w:rsidRPr="00E87C32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16D16932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1CCBED96" w14:textId="203206E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1201D9CE" w14:textId="15FA302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АГРС на каждом выходе, нм3/ч</w:t>
            </w:r>
          </w:p>
        </w:tc>
        <w:tc>
          <w:tcPr>
            <w:tcW w:w="405" w:type="dxa"/>
            <w:vMerge w:val="restart"/>
            <w:vAlign w:val="center"/>
          </w:tcPr>
          <w:p w14:paraId="48E9BED5" w14:textId="070329DA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14:paraId="56665235" w14:textId="6419E1CB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19" w:type="dxa"/>
            <w:gridSpan w:val="7"/>
          </w:tcPr>
          <w:p w14:paraId="2E6C965E" w14:textId="77777777" w:rsidR="00E35F2D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0F4E9629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53538FA4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47BA74F3" w14:textId="77777777" w:rsidR="00E35F2D" w:rsidRPr="00220907" w:rsidRDefault="00E35F2D" w:rsidP="00E35F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14:paraId="5725571B" w14:textId="77777777" w:rsidR="00E35F2D" w:rsidRPr="00220907" w:rsidRDefault="00E35F2D" w:rsidP="00DD59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E8B95ED" w14:textId="58080B3B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19" w:type="dxa"/>
            <w:gridSpan w:val="7"/>
          </w:tcPr>
          <w:p w14:paraId="5C038D3F" w14:textId="77777777" w:rsidR="00E35F2D" w:rsidRPr="00E87C32" w:rsidRDefault="00E35F2D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4055B0C1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4EB7A4ED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763F020B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2D61116D" w14:textId="1F6941A6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6A3E5A0D" w14:textId="38E58539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19" w:type="dxa"/>
            <w:gridSpan w:val="7"/>
          </w:tcPr>
          <w:p w14:paraId="7511A0E0" w14:textId="77777777" w:rsidR="00E35F2D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4A433FDF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6EE001B6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22AE9FE0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14:paraId="2038187D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3102B29" w14:textId="5834B99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19" w:type="dxa"/>
            <w:gridSpan w:val="7"/>
          </w:tcPr>
          <w:p w14:paraId="3E547CC4" w14:textId="77777777" w:rsidR="00E35F2D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054D2B0E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326AADDC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419CB148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4F1B284D" w14:textId="240852A6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14:paraId="3349E143" w14:textId="79C0C68B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19" w:type="dxa"/>
            <w:gridSpan w:val="7"/>
          </w:tcPr>
          <w:p w14:paraId="34539378" w14:textId="77777777" w:rsidR="00E35F2D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78A34BEF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7DF18C79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36A6E68F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14:paraId="3BE7C54E" w14:textId="77777777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5891482" w14:textId="738DC9E4" w:rsidR="00E35F2D" w:rsidRPr="00220907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19" w:type="dxa"/>
            <w:gridSpan w:val="7"/>
          </w:tcPr>
          <w:p w14:paraId="36E48A88" w14:textId="77777777" w:rsidR="00E35F2D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527CED81" w14:textId="77777777" w:rsidTr="000F7909">
        <w:trPr>
          <w:trHeight w:val="418"/>
        </w:trPr>
        <w:tc>
          <w:tcPr>
            <w:tcW w:w="562" w:type="dxa"/>
            <w:vMerge w:val="restart"/>
            <w:vAlign w:val="center"/>
          </w:tcPr>
          <w:p w14:paraId="7ABD5CDB" w14:textId="3A3F942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154A031E" w14:textId="20A4C0F1" w:rsidR="00E35F2D" w:rsidRPr="00E87C32" w:rsidRDefault="00E35F2D" w:rsidP="003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Температура газа, °С</w:t>
            </w:r>
          </w:p>
        </w:tc>
        <w:tc>
          <w:tcPr>
            <w:tcW w:w="1843" w:type="dxa"/>
            <w:gridSpan w:val="2"/>
            <w:vAlign w:val="center"/>
          </w:tcPr>
          <w:p w14:paraId="4DA03884" w14:textId="5EBC6122" w:rsidR="00E35F2D" w:rsidRPr="00E87C32" w:rsidRDefault="003F3E78" w:rsidP="00DD5992">
            <w:pPr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t>н</w:t>
            </w:r>
            <w:r w:rsidR="00E35F2D" w:rsidRPr="00E87C32">
              <w:rPr>
                <w:rFonts w:ascii="Times New Roman" w:hAnsi="Times New Roman" w:cs="Times New Roman"/>
              </w:rPr>
              <w:t>а входе АГРС</w:t>
            </w:r>
          </w:p>
        </w:tc>
        <w:tc>
          <w:tcPr>
            <w:tcW w:w="4819" w:type="dxa"/>
            <w:gridSpan w:val="7"/>
          </w:tcPr>
          <w:p w14:paraId="16A4FCA4" w14:textId="77777777" w:rsidR="00E35F2D" w:rsidRPr="00E87C32" w:rsidRDefault="00E35F2D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6250B39A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0EE78D49" w14:textId="77777777" w:rsidR="00E35F2D" w:rsidRPr="00B66817" w:rsidRDefault="00E35F2D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6423E875" w14:textId="77777777" w:rsidR="00E35F2D" w:rsidRPr="00E87C32" w:rsidRDefault="00E35F2D" w:rsidP="00E35F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099C085" w14:textId="103A122D" w:rsidR="00E35F2D" w:rsidRPr="00E87C32" w:rsidRDefault="003F3E78" w:rsidP="00DD5992">
            <w:pPr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t>н</w:t>
            </w:r>
            <w:r w:rsidR="00E35F2D" w:rsidRPr="00E87C32">
              <w:rPr>
                <w:rFonts w:ascii="Times New Roman" w:hAnsi="Times New Roman" w:cs="Times New Roman"/>
              </w:rPr>
              <w:t>а выходе АГРС</w:t>
            </w:r>
          </w:p>
        </w:tc>
        <w:tc>
          <w:tcPr>
            <w:tcW w:w="4819" w:type="dxa"/>
            <w:gridSpan w:val="7"/>
          </w:tcPr>
          <w:p w14:paraId="357B9D5C" w14:textId="77777777" w:rsidR="00E35F2D" w:rsidRPr="00E87C32" w:rsidRDefault="00E35F2D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0DB03863" w14:textId="77777777" w:rsidTr="000F7909">
        <w:tc>
          <w:tcPr>
            <w:tcW w:w="562" w:type="dxa"/>
            <w:vAlign w:val="center"/>
          </w:tcPr>
          <w:p w14:paraId="1DB0441C" w14:textId="34235F0B" w:rsidR="00D73DC7" w:rsidRPr="00B66817" w:rsidRDefault="00D73DC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0E319C46" w14:textId="0AE3146F" w:rsidR="00D73DC7" w:rsidRPr="00E87C32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DD5992" w:rsidRPr="00E87C32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наиболее холодной пятидневки района установки с обеспеченностью 0,92</w:t>
            </w:r>
            <w:r w:rsidR="00263498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(СНиП 23-01-99)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4819" w:type="dxa"/>
            <w:gridSpan w:val="7"/>
          </w:tcPr>
          <w:p w14:paraId="2044E274" w14:textId="77777777" w:rsidR="00D73DC7" w:rsidRPr="00E87C32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4A962EDD" w14:textId="77777777" w:rsidTr="000F7909">
        <w:tc>
          <w:tcPr>
            <w:tcW w:w="562" w:type="dxa"/>
            <w:vAlign w:val="center"/>
          </w:tcPr>
          <w:p w14:paraId="3C6FE2F1" w14:textId="4C01F413" w:rsidR="00D73DC7" w:rsidRPr="00B66817" w:rsidRDefault="00D73DC7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5DE8A73D" w14:textId="77777777" w:rsidR="005342AC" w:rsidRPr="00E87C32" w:rsidRDefault="00E35F2D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Абсолютная минимальная температура наружного воздуха</w:t>
            </w:r>
            <w:r w:rsidR="005342AC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района установки</w:t>
            </w:r>
            <w:r w:rsidR="00263498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AC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1FB23" w14:textId="3E730737" w:rsidR="00D73DC7" w:rsidRPr="00E87C32" w:rsidRDefault="00263498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(СНиП 23-01-99), °С</w:t>
            </w:r>
          </w:p>
        </w:tc>
        <w:tc>
          <w:tcPr>
            <w:tcW w:w="4819" w:type="dxa"/>
            <w:gridSpan w:val="7"/>
          </w:tcPr>
          <w:p w14:paraId="68EC4168" w14:textId="77777777" w:rsidR="00D73DC7" w:rsidRPr="00E87C32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6490F6C0" w14:textId="77777777" w:rsidTr="000F7909">
        <w:tc>
          <w:tcPr>
            <w:tcW w:w="562" w:type="dxa"/>
            <w:vAlign w:val="center"/>
          </w:tcPr>
          <w:p w14:paraId="054A17E8" w14:textId="0B6F0522" w:rsidR="00263498" w:rsidRPr="00B66817" w:rsidRDefault="0026349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0683C978" w14:textId="65B7FC5C" w:rsidR="00263498" w:rsidRPr="00E87C32" w:rsidRDefault="00263498" w:rsidP="003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сейсмичность района </w:t>
            </w:r>
            <w:r w:rsidR="003F3E78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АГРС </w:t>
            </w:r>
            <w:r w:rsidR="003F3E78" w:rsidRPr="00E87C32">
              <w:rPr>
                <w:rFonts w:ascii="Times New Roman" w:hAnsi="Times New Roman" w:cs="Times New Roman"/>
                <w:sz w:val="24"/>
                <w:szCs w:val="24"/>
              </w:rPr>
              <w:t>по СП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14.13330.2018,</w:t>
            </w:r>
            <w:r w:rsidR="003F3E78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F3E78" w:rsidRPr="00E87C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819" w:type="dxa"/>
            <w:gridSpan w:val="7"/>
          </w:tcPr>
          <w:p w14:paraId="08D4BE30" w14:textId="77777777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28EED8CF" w14:textId="77777777" w:rsidTr="007A32DF">
        <w:trPr>
          <w:trHeight w:val="462"/>
        </w:trPr>
        <w:tc>
          <w:tcPr>
            <w:tcW w:w="562" w:type="dxa"/>
            <w:vMerge w:val="restart"/>
            <w:vAlign w:val="center"/>
          </w:tcPr>
          <w:p w14:paraId="72C85DC4" w14:textId="3D24B208" w:rsidR="00263498" w:rsidRPr="00B66817" w:rsidRDefault="0026349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0BC214DA" w14:textId="5B484C8D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Форма обслуживания АГРС (по СТО Газпром 2-2.3-1122-2017)</w:t>
            </w:r>
          </w:p>
        </w:tc>
        <w:tc>
          <w:tcPr>
            <w:tcW w:w="1276" w:type="dxa"/>
            <w:vAlign w:val="center"/>
          </w:tcPr>
          <w:p w14:paraId="65DB941E" w14:textId="3D7B1724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1113" w:type="dxa"/>
            <w:gridSpan w:val="3"/>
            <w:vAlign w:val="center"/>
          </w:tcPr>
          <w:p w14:paraId="33CE3970" w14:textId="1E90CDDA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r w:rsidR="003F3E78" w:rsidRPr="00E87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</w:p>
        </w:tc>
        <w:tc>
          <w:tcPr>
            <w:tcW w:w="1296" w:type="dxa"/>
            <w:gridSpan w:val="2"/>
            <w:vAlign w:val="center"/>
          </w:tcPr>
          <w:p w14:paraId="097E3ECE" w14:textId="6A62A7FB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Надомная</w:t>
            </w:r>
          </w:p>
        </w:tc>
        <w:tc>
          <w:tcPr>
            <w:tcW w:w="1134" w:type="dxa"/>
            <w:vAlign w:val="center"/>
          </w:tcPr>
          <w:p w14:paraId="2FA6B15C" w14:textId="5BD12AE2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Вахтенная</w:t>
            </w:r>
          </w:p>
        </w:tc>
      </w:tr>
      <w:tr w:rsidR="00A401F4" w14:paraId="2069ACD7" w14:textId="77777777" w:rsidTr="007A32DF">
        <w:trPr>
          <w:trHeight w:val="462"/>
        </w:trPr>
        <w:tc>
          <w:tcPr>
            <w:tcW w:w="562" w:type="dxa"/>
            <w:vMerge/>
            <w:vAlign w:val="center"/>
          </w:tcPr>
          <w:p w14:paraId="06604A88" w14:textId="77777777" w:rsidR="00263498" w:rsidRDefault="0026349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3717FEC0" w14:textId="77777777" w:rsidR="00263498" w:rsidRPr="00E87C32" w:rsidRDefault="00263498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AD7155" w14:textId="2FF68ADA" w:rsidR="00263498" w:rsidRPr="00E87C32" w:rsidRDefault="00A401F4" w:rsidP="00B668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3" w:type="dxa"/>
            <w:gridSpan w:val="3"/>
            <w:vAlign w:val="center"/>
          </w:tcPr>
          <w:p w14:paraId="2CE185C0" w14:textId="0A916630" w:rsidR="00263498" w:rsidRPr="00E87C32" w:rsidRDefault="00A401F4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6" w:type="dxa"/>
            <w:gridSpan w:val="2"/>
            <w:vAlign w:val="center"/>
          </w:tcPr>
          <w:p w14:paraId="62D4CF3E" w14:textId="584411E9" w:rsidR="00263498" w:rsidRPr="00E87C32" w:rsidRDefault="00A401F4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94E032" w14:textId="50368CC2" w:rsidR="00263498" w:rsidRPr="00E87C32" w:rsidRDefault="00A401F4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1070" w14:paraId="0C1CF583" w14:textId="77777777" w:rsidTr="000F7909">
        <w:tc>
          <w:tcPr>
            <w:tcW w:w="562" w:type="dxa"/>
            <w:vAlign w:val="center"/>
          </w:tcPr>
          <w:p w14:paraId="52091856" w14:textId="43CEBE17" w:rsidR="00263498" w:rsidRPr="00B66817" w:rsidRDefault="0026349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41F77FF2" w14:textId="73E8599C" w:rsidR="00263498" w:rsidRPr="00024730" w:rsidRDefault="00263498" w:rsidP="002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Система питания электроэнергией</w:t>
            </w:r>
          </w:p>
        </w:tc>
        <w:tc>
          <w:tcPr>
            <w:tcW w:w="4819" w:type="dxa"/>
            <w:gridSpan w:val="7"/>
          </w:tcPr>
          <w:p w14:paraId="743A1945" w14:textId="2031F93B" w:rsidR="00263498" w:rsidRPr="00E87C32" w:rsidRDefault="00263498" w:rsidP="0022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90642" w14:textId="77777777" w:rsidR="00263498" w:rsidRPr="00E87C32" w:rsidRDefault="00263498" w:rsidP="00DD5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4458C" w14:textId="2D58EE41" w:rsidR="0053082B" w:rsidRPr="00E87C32" w:rsidRDefault="0053082B" w:rsidP="00DD5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0177C2DE" w14:textId="77777777" w:rsidTr="007A32DF">
        <w:trPr>
          <w:trHeight w:val="397"/>
        </w:trPr>
        <w:tc>
          <w:tcPr>
            <w:tcW w:w="562" w:type="dxa"/>
            <w:vAlign w:val="center"/>
          </w:tcPr>
          <w:p w14:paraId="4196A26D" w14:textId="6D5F4262" w:rsidR="00A401F4" w:rsidRPr="00B66817" w:rsidRDefault="00A401F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4AE2150D" w14:textId="4093A6BB" w:rsidR="00A401F4" w:rsidRPr="00024730" w:rsidRDefault="00A401F4" w:rsidP="0009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Наличие узла очистки газа</w:t>
            </w:r>
          </w:p>
        </w:tc>
        <w:tc>
          <w:tcPr>
            <w:tcW w:w="2389" w:type="dxa"/>
            <w:gridSpan w:val="4"/>
            <w:vAlign w:val="center"/>
          </w:tcPr>
          <w:p w14:paraId="02F84D86" w14:textId="4D750715" w:rsidR="00A401F4" w:rsidRPr="00E87C32" w:rsidRDefault="00A401F4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5E4E6B50" w14:textId="1D9D8F6A" w:rsidR="00A401F4" w:rsidRPr="00E87C32" w:rsidRDefault="00A401F4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24730" w14:paraId="26A36EAA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BACD37F" w14:textId="7A82951F" w:rsidR="00024730" w:rsidRDefault="00024730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203A8695" w14:textId="7B7029DF" w:rsidR="00024730" w:rsidRPr="00024730" w:rsidRDefault="00024730" w:rsidP="000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Необходимость резервирования узла очистки газа</w:t>
            </w:r>
          </w:p>
        </w:tc>
        <w:tc>
          <w:tcPr>
            <w:tcW w:w="1276" w:type="dxa"/>
            <w:vMerge w:val="restart"/>
            <w:vAlign w:val="center"/>
          </w:tcPr>
          <w:p w14:paraId="7EEA346F" w14:textId="77777777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09" w:type="dxa"/>
            <w:gridSpan w:val="5"/>
            <w:vAlign w:val="center"/>
          </w:tcPr>
          <w:p w14:paraId="46941363" w14:textId="7BAA34E8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1134" w:type="dxa"/>
            <w:vMerge w:val="restart"/>
            <w:vAlign w:val="center"/>
          </w:tcPr>
          <w:p w14:paraId="0049B4A3" w14:textId="30E0AECA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24730" w14:paraId="43D836B2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7636E4A4" w14:textId="77777777" w:rsidR="00024730" w:rsidRDefault="00024730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32EE57E6" w14:textId="77777777" w:rsidR="00024730" w:rsidRPr="00024730" w:rsidRDefault="00024730" w:rsidP="000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AED0D1" w14:textId="77777777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98DDFF4" w14:textId="4BBCB48C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.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 xml:space="preserve">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32D58190" w14:textId="77777777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A3" w14:paraId="57802243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3FA69232" w14:textId="7E9FB946" w:rsidR="00A61FA3" w:rsidRDefault="00A61FA3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744357CF" w14:textId="71AF06C6" w:rsidR="00A61FA3" w:rsidRPr="00024730" w:rsidRDefault="00A61FA3" w:rsidP="00A6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Тип аппарата очистки газа</w:t>
            </w:r>
          </w:p>
        </w:tc>
        <w:tc>
          <w:tcPr>
            <w:tcW w:w="4819" w:type="dxa"/>
            <w:gridSpan w:val="7"/>
            <w:vAlign w:val="center"/>
          </w:tcPr>
          <w:p w14:paraId="525D11C9" w14:textId="4EB2E2EC" w:rsidR="00A61FA3" w:rsidRPr="00E87C32" w:rsidRDefault="00A61FA3" w:rsidP="00A61FA3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Фильтр-сепаратор</w:t>
            </w:r>
          </w:p>
        </w:tc>
      </w:tr>
      <w:tr w:rsidR="00A61FA3" w14:paraId="469FE21E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2B464737" w14:textId="77777777" w:rsidR="00A61FA3" w:rsidRDefault="00A61FA3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4226E3F2" w14:textId="77777777" w:rsidR="00A61FA3" w:rsidRPr="00024730" w:rsidRDefault="00A61FA3" w:rsidP="00A6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69038205" w14:textId="3FB85E63" w:rsidR="00A61FA3" w:rsidRPr="00E87C32" w:rsidRDefault="00A61FA3" w:rsidP="00A61FA3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Фильтр-коалесцер</w:t>
            </w:r>
          </w:p>
        </w:tc>
      </w:tr>
      <w:tr w:rsidR="007A32DF" w14:paraId="5C96054E" w14:textId="77777777" w:rsidTr="007A32DF">
        <w:trPr>
          <w:trHeight w:val="453"/>
        </w:trPr>
        <w:tc>
          <w:tcPr>
            <w:tcW w:w="562" w:type="dxa"/>
            <w:vAlign w:val="center"/>
          </w:tcPr>
          <w:p w14:paraId="33921FD3" w14:textId="5093ABBD" w:rsidR="007A32DF" w:rsidRDefault="007A32DF" w:rsidP="007A32DF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07DBBDE5" w14:textId="7C543A61" w:rsidR="007A32DF" w:rsidRPr="00024730" w:rsidRDefault="007A32DF" w:rsidP="007A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твердых частиц, мкм</w:t>
            </w:r>
          </w:p>
        </w:tc>
        <w:tc>
          <w:tcPr>
            <w:tcW w:w="2389" w:type="dxa"/>
            <w:gridSpan w:val="4"/>
            <w:vAlign w:val="center"/>
          </w:tcPr>
          <w:p w14:paraId="3E11C5EE" w14:textId="1F84CA27" w:rsidR="007A32DF" w:rsidRPr="007A32DF" w:rsidRDefault="007A32DF" w:rsidP="007A32D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bookmarkStart w:id="0" w:name="_GoBack"/>
            <w:bookmarkEnd w:id="0"/>
          </w:p>
        </w:tc>
        <w:tc>
          <w:tcPr>
            <w:tcW w:w="2430" w:type="dxa"/>
            <w:gridSpan w:val="3"/>
            <w:vAlign w:val="center"/>
          </w:tcPr>
          <w:p w14:paraId="14109E4F" w14:textId="19035BA8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типа</w:t>
            </w:r>
          </w:p>
        </w:tc>
      </w:tr>
      <w:tr w:rsidR="007A32DF" w14:paraId="209FEE83" w14:textId="77777777" w:rsidTr="007A32DF">
        <w:trPr>
          <w:trHeight w:val="453"/>
        </w:trPr>
        <w:tc>
          <w:tcPr>
            <w:tcW w:w="562" w:type="dxa"/>
            <w:vAlign w:val="center"/>
          </w:tcPr>
          <w:p w14:paraId="7622DC52" w14:textId="77777777" w:rsidR="007A32DF" w:rsidRDefault="007A32DF" w:rsidP="007A32DF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326B2343" w14:textId="1F22BBE2" w:rsidR="007A32DF" w:rsidRPr="00024730" w:rsidRDefault="007A32DF" w:rsidP="007A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жидких частиц, мкм</w:t>
            </w:r>
          </w:p>
        </w:tc>
        <w:tc>
          <w:tcPr>
            <w:tcW w:w="2389" w:type="dxa"/>
            <w:gridSpan w:val="4"/>
            <w:vAlign w:val="center"/>
          </w:tcPr>
          <w:p w14:paraId="060B04B2" w14:textId="54D175DE" w:rsidR="007A32DF" w:rsidRPr="00E87C32" w:rsidRDefault="007A32DF" w:rsidP="007A32D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430" w:type="dxa"/>
            <w:gridSpan w:val="3"/>
            <w:vAlign w:val="center"/>
          </w:tcPr>
          <w:p w14:paraId="5334835A" w14:textId="1DA2F57B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типа</w:t>
            </w:r>
          </w:p>
        </w:tc>
      </w:tr>
      <w:tr w:rsidR="007A32DF" w14:paraId="3F424A58" w14:textId="77777777" w:rsidTr="007A32DF">
        <w:trPr>
          <w:trHeight w:val="453"/>
        </w:trPr>
        <w:tc>
          <w:tcPr>
            <w:tcW w:w="562" w:type="dxa"/>
            <w:vAlign w:val="center"/>
          </w:tcPr>
          <w:p w14:paraId="328DD0C3" w14:textId="77777777" w:rsidR="007A32DF" w:rsidRDefault="007A32DF" w:rsidP="007A32DF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058E9306" w14:textId="0E97D891" w:rsidR="007A32DF" w:rsidRPr="00024730" w:rsidRDefault="007A32DF" w:rsidP="007A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очистки от твердых частиц, %</w:t>
            </w:r>
          </w:p>
        </w:tc>
        <w:tc>
          <w:tcPr>
            <w:tcW w:w="2389" w:type="dxa"/>
            <w:gridSpan w:val="4"/>
            <w:vAlign w:val="center"/>
          </w:tcPr>
          <w:p w14:paraId="14D6BC5B" w14:textId="0FB04016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менее______</w:t>
            </w:r>
          </w:p>
        </w:tc>
        <w:tc>
          <w:tcPr>
            <w:tcW w:w="2430" w:type="dxa"/>
            <w:gridSpan w:val="3"/>
            <w:vAlign w:val="center"/>
          </w:tcPr>
          <w:p w14:paraId="49AAF9E9" w14:textId="77973BA5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типа</w:t>
            </w:r>
          </w:p>
        </w:tc>
      </w:tr>
      <w:tr w:rsidR="007A32DF" w14:paraId="4B692AB2" w14:textId="77777777" w:rsidTr="007A32DF">
        <w:trPr>
          <w:trHeight w:val="453"/>
        </w:trPr>
        <w:tc>
          <w:tcPr>
            <w:tcW w:w="562" w:type="dxa"/>
            <w:vAlign w:val="center"/>
          </w:tcPr>
          <w:p w14:paraId="6D2ADE9E" w14:textId="77777777" w:rsidR="007A32DF" w:rsidRDefault="007A32DF" w:rsidP="007A32DF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20AB4CA2" w14:textId="725BF030" w:rsidR="007A32DF" w:rsidRPr="00024730" w:rsidRDefault="007A32DF" w:rsidP="007A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очистки от жидких частиц, %</w:t>
            </w:r>
          </w:p>
        </w:tc>
        <w:tc>
          <w:tcPr>
            <w:tcW w:w="2389" w:type="dxa"/>
            <w:gridSpan w:val="4"/>
            <w:vAlign w:val="center"/>
          </w:tcPr>
          <w:p w14:paraId="42827278" w14:textId="7FD816DC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Не менее______</w:t>
            </w:r>
          </w:p>
        </w:tc>
        <w:tc>
          <w:tcPr>
            <w:tcW w:w="2430" w:type="dxa"/>
            <w:gridSpan w:val="3"/>
            <w:vAlign w:val="center"/>
          </w:tcPr>
          <w:p w14:paraId="66A7B8CB" w14:textId="1FF1E1BF" w:rsidR="007A32DF" w:rsidRPr="00E87C32" w:rsidRDefault="007A32DF" w:rsidP="007A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типа</w:t>
            </w:r>
          </w:p>
        </w:tc>
      </w:tr>
      <w:tr w:rsidR="00A401F4" w14:paraId="3E2A9444" w14:textId="77777777" w:rsidTr="007A32DF">
        <w:trPr>
          <w:trHeight w:val="340"/>
        </w:trPr>
        <w:tc>
          <w:tcPr>
            <w:tcW w:w="562" w:type="dxa"/>
            <w:vAlign w:val="center"/>
          </w:tcPr>
          <w:p w14:paraId="3E03D3A1" w14:textId="4C304E7F" w:rsidR="00A401F4" w:rsidRDefault="00A401F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33DAA107" w14:textId="3B7C619B" w:rsidR="00A401F4" w:rsidRPr="00024730" w:rsidRDefault="00A401F4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Наличие узла подогрева газа</w:t>
            </w:r>
          </w:p>
        </w:tc>
        <w:tc>
          <w:tcPr>
            <w:tcW w:w="2389" w:type="dxa"/>
            <w:gridSpan w:val="4"/>
            <w:vAlign w:val="center"/>
          </w:tcPr>
          <w:p w14:paraId="37F03B77" w14:textId="04C09B4B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656065B4" w14:textId="6C123215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24730" w14:paraId="27FBC473" w14:textId="77777777" w:rsidTr="000F7909">
        <w:trPr>
          <w:trHeight w:val="340"/>
        </w:trPr>
        <w:tc>
          <w:tcPr>
            <w:tcW w:w="562" w:type="dxa"/>
            <w:vMerge w:val="restart"/>
            <w:vAlign w:val="center"/>
          </w:tcPr>
          <w:p w14:paraId="0A62198A" w14:textId="744039FF" w:rsidR="00024730" w:rsidRDefault="00024730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</w:tcPr>
          <w:p w14:paraId="707A6C44" w14:textId="6714A32F" w:rsidR="00024730" w:rsidRPr="00024730" w:rsidRDefault="00024730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Необходимость резервирования узла подогрева газа (теплообменников)</w:t>
            </w:r>
          </w:p>
        </w:tc>
        <w:tc>
          <w:tcPr>
            <w:tcW w:w="1276" w:type="dxa"/>
            <w:vMerge w:val="restart"/>
            <w:vAlign w:val="center"/>
          </w:tcPr>
          <w:p w14:paraId="77F80572" w14:textId="77777777" w:rsidR="00024730" w:rsidRPr="00E87C32" w:rsidRDefault="00024730" w:rsidP="0002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09" w:type="dxa"/>
            <w:gridSpan w:val="5"/>
            <w:vAlign w:val="center"/>
          </w:tcPr>
          <w:p w14:paraId="21F465AC" w14:textId="6A5B7F97" w:rsidR="00024730" w:rsidRPr="00024730" w:rsidRDefault="00024730" w:rsidP="000247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1134" w:type="dxa"/>
            <w:vMerge w:val="restart"/>
            <w:vAlign w:val="center"/>
          </w:tcPr>
          <w:p w14:paraId="23986231" w14:textId="4E1E23B2" w:rsidR="00024730" w:rsidRPr="00E87C32" w:rsidRDefault="00024730" w:rsidP="00A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24730" w14:paraId="53F7A755" w14:textId="77777777" w:rsidTr="000F7909">
        <w:trPr>
          <w:trHeight w:val="340"/>
        </w:trPr>
        <w:tc>
          <w:tcPr>
            <w:tcW w:w="562" w:type="dxa"/>
            <w:vMerge/>
            <w:vAlign w:val="center"/>
          </w:tcPr>
          <w:p w14:paraId="44D2B685" w14:textId="77777777" w:rsidR="00024730" w:rsidRDefault="00024730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62B0F151" w14:textId="77777777" w:rsidR="00024730" w:rsidRPr="00024730" w:rsidRDefault="00024730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26AAEF" w14:textId="77777777" w:rsidR="00024730" w:rsidRPr="00E87C32" w:rsidRDefault="00024730" w:rsidP="0061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1B786BFE" w14:textId="1758E3BD" w:rsidR="00024730" w:rsidRPr="00E87C32" w:rsidRDefault="00024730" w:rsidP="000247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.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 xml:space="preserve">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5D3A897" w14:textId="77777777" w:rsidR="00024730" w:rsidRPr="00E87C32" w:rsidRDefault="00024730" w:rsidP="00A4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DF" w14:paraId="4BEB56EA" w14:textId="77777777" w:rsidTr="000F7909">
        <w:trPr>
          <w:trHeight w:val="1215"/>
        </w:trPr>
        <w:tc>
          <w:tcPr>
            <w:tcW w:w="562" w:type="dxa"/>
            <w:vMerge w:val="restart"/>
            <w:vAlign w:val="center"/>
          </w:tcPr>
          <w:p w14:paraId="6403240B" w14:textId="5EFDE000" w:rsidR="00C33ADF" w:rsidRDefault="00C33ADF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12A57683" w14:textId="77777777" w:rsidR="00C33ADF" w:rsidRPr="00024730" w:rsidRDefault="00C33ADF" w:rsidP="002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Тип регуляторов давления газа</w:t>
            </w:r>
          </w:p>
          <w:p w14:paraId="678A9482" w14:textId="6956FBAE" w:rsidR="00C33ADF" w:rsidRPr="00024730" w:rsidRDefault="00C33ADF" w:rsidP="0015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>в узле редуцирования</w:t>
            </w:r>
          </w:p>
        </w:tc>
        <w:tc>
          <w:tcPr>
            <w:tcW w:w="4819" w:type="dxa"/>
            <w:gridSpan w:val="7"/>
          </w:tcPr>
          <w:p w14:paraId="295CB557" w14:textId="77777777" w:rsidR="00C33ADF" w:rsidRPr="00E87C32" w:rsidRDefault="00C33ADF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E5B60" w14:textId="77777777" w:rsidR="00C33ADF" w:rsidRPr="00E87C32" w:rsidRDefault="00C33ADF" w:rsidP="00534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474DA" w14:textId="77777777" w:rsidR="00C33ADF" w:rsidRPr="00E87C32" w:rsidRDefault="00C33ADF" w:rsidP="00534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02940" w14:textId="1CAF1D50" w:rsidR="00C33ADF" w:rsidRPr="00E87C32" w:rsidRDefault="00C33ADF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DF" w14:paraId="34889313" w14:textId="77777777" w:rsidTr="000F7909">
        <w:trPr>
          <w:trHeight w:val="624"/>
        </w:trPr>
        <w:tc>
          <w:tcPr>
            <w:tcW w:w="562" w:type="dxa"/>
            <w:vMerge/>
            <w:vAlign w:val="center"/>
          </w:tcPr>
          <w:p w14:paraId="705A9DAD" w14:textId="77777777" w:rsidR="00C33ADF" w:rsidRDefault="00C33ADF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5F5FED0F" w14:textId="77777777" w:rsidR="00C33ADF" w:rsidRPr="00E87C32" w:rsidRDefault="00C33ADF" w:rsidP="002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7E1631FC" w14:textId="3B66D08C" w:rsidR="00C33ADF" w:rsidRPr="00024730" w:rsidRDefault="00493E68" w:rsidP="000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7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4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30" w:rsidRPr="00024730">
              <w:rPr>
                <w:rFonts w:ascii="Times New Roman" w:hAnsi="Times New Roman" w:cs="Times New Roman"/>
                <w:sz w:val="24"/>
                <w:szCs w:val="24"/>
              </w:rPr>
              <w:t>стандартное решение</w:t>
            </w:r>
            <w:r w:rsidR="00C33ADF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- регуляторы Редут-</w:t>
            </w:r>
            <w:r w:rsidR="00024730" w:rsidRPr="00E87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730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r w:rsidR="00C33ADF" w:rsidRPr="00E87C32">
              <w:rPr>
                <w:rFonts w:ascii="Times New Roman" w:hAnsi="Times New Roman" w:cs="Times New Roman"/>
                <w:sz w:val="24"/>
                <w:szCs w:val="24"/>
              </w:rPr>
              <w:t>ООО НПП «Технопроект»</w:t>
            </w:r>
          </w:p>
        </w:tc>
      </w:tr>
      <w:tr w:rsidR="0053082B" w14:paraId="75635C75" w14:textId="77777777" w:rsidTr="007A32DF">
        <w:tc>
          <w:tcPr>
            <w:tcW w:w="562" w:type="dxa"/>
            <w:vAlign w:val="center"/>
          </w:tcPr>
          <w:p w14:paraId="23917D22" w14:textId="4C873D49" w:rsidR="0053082B" w:rsidRDefault="0053082B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18547769" w14:textId="56A222EA" w:rsidR="0053082B" w:rsidRPr="00E87C32" w:rsidRDefault="0053082B" w:rsidP="005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ограничения</w:t>
            </w:r>
          </w:p>
          <w:p w14:paraId="1F7A380D" w14:textId="7B75AE23" w:rsidR="0053082B" w:rsidRPr="00E87C32" w:rsidRDefault="0053082B" w:rsidP="005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расхода газа потребителю</w:t>
            </w:r>
          </w:p>
        </w:tc>
        <w:tc>
          <w:tcPr>
            <w:tcW w:w="2389" w:type="dxa"/>
            <w:gridSpan w:val="4"/>
            <w:vAlign w:val="center"/>
          </w:tcPr>
          <w:p w14:paraId="2EC51521" w14:textId="44BDF46E" w:rsidR="0053082B" w:rsidRPr="00E87C32" w:rsidRDefault="0053082B" w:rsidP="0053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59C854A0" w14:textId="4656FC6C" w:rsidR="0053082B" w:rsidRPr="00E87C32" w:rsidRDefault="0053082B" w:rsidP="0053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401F4" w14:paraId="19A176F6" w14:textId="77777777" w:rsidTr="007A32DF">
        <w:tc>
          <w:tcPr>
            <w:tcW w:w="562" w:type="dxa"/>
            <w:vAlign w:val="center"/>
          </w:tcPr>
          <w:p w14:paraId="17FCE868" w14:textId="7B46F8D3" w:rsidR="00A401F4" w:rsidRDefault="00A401F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5C6C9321" w14:textId="330C1BE6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подачи газа на дом оператора отдельным выходом</w:t>
            </w:r>
          </w:p>
        </w:tc>
        <w:tc>
          <w:tcPr>
            <w:tcW w:w="2389" w:type="dxa"/>
            <w:gridSpan w:val="4"/>
            <w:vAlign w:val="center"/>
          </w:tcPr>
          <w:p w14:paraId="3297BDDC" w14:textId="32A32E16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7D6EAAF5" w14:textId="392BDEFB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401F4" w14:paraId="01AD9C79" w14:textId="77777777" w:rsidTr="007A32DF">
        <w:tc>
          <w:tcPr>
            <w:tcW w:w="562" w:type="dxa"/>
            <w:vAlign w:val="center"/>
          </w:tcPr>
          <w:p w14:paraId="517C388E" w14:textId="6CC4B8A7" w:rsidR="00A401F4" w:rsidRDefault="00A401F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154F595C" w14:textId="77777777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Наличие коммерческого узла</w:t>
            </w:r>
          </w:p>
          <w:p w14:paraId="2592754E" w14:textId="69C86059" w:rsidR="00A401F4" w:rsidRPr="00E87C32" w:rsidRDefault="00A401F4" w:rsidP="0022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измерения расхода газа</w:t>
            </w:r>
            <w:r w:rsidR="00220907"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потребителю</w:t>
            </w:r>
          </w:p>
        </w:tc>
        <w:tc>
          <w:tcPr>
            <w:tcW w:w="2389" w:type="dxa"/>
            <w:gridSpan w:val="4"/>
            <w:vAlign w:val="center"/>
          </w:tcPr>
          <w:p w14:paraId="06CBF668" w14:textId="43D50340" w:rsidR="00A401F4" w:rsidRPr="00E87C32" w:rsidRDefault="00A401F4" w:rsidP="00A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7EAB0361" w14:textId="51230D19" w:rsidR="00A401F4" w:rsidRPr="00E87C32" w:rsidRDefault="0053082B" w:rsidP="00A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493E68" w14:paraId="33B434EB" w14:textId="77777777" w:rsidTr="000F7909">
        <w:trPr>
          <w:trHeight w:val="714"/>
        </w:trPr>
        <w:tc>
          <w:tcPr>
            <w:tcW w:w="562" w:type="dxa"/>
            <w:vAlign w:val="center"/>
          </w:tcPr>
          <w:p w14:paraId="43ECAA42" w14:textId="51ECBE33" w:rsidR="00493E68" w:rsidRDefault="00493E6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694C904C" w14:textId="7F48D4BC" w:rsidR="00493E68" w:rsidRPr="00E87C32" w:rsidRDefault="00493E68" w:rsidP="007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Тип средств измерений узла коммерческого учета расхода газа </w:t>
            </w:r>
          </w:p>
        </w:tc>
        <w:tc>
          <w:tcPr>
            <w:tcW w:w="3118" w:type="dxa"/>
            <w:gridSpan w:val="5"/>
          </w:tcPr>
          <w:p w14:paraId="6EA34ABF" w14:textId="77777777" w:rsidR="00493E68" w:rsidRPr="00E87C32" w:rsidRDefault="00493E68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48AA26" w14:textId="3655AE59" w:rsidR="00493E68" w:rsidRPr="00E87C32" w:rsidRDefault="00493E68" w:rsidP="00A6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стандартное решение</w:t>
            </w:r>
          </w:p>
        </w:tc>
      </w:tr>
      <w:tr w:rsidR="00493E68" w14:paraId="2A0E7C68" w14:textId="77777777" w:rsidTr="000F7909">
        <w:trPr>
          <w:trHeight w:val="454"/>
        </w:trPr>
        <w:tc>
          <w:tcPr>
            <w:tcW w:w="562" w:type="dxa"/>
            <w:vAlign w:val="center"/>
          </w:tcPr>
          <w:p w14:paraId="6C9BCDB0" w14:textId="02499B26" w:rsidR="00493E68" w:rsidRDefault="00493E6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302ED638" w14:textId="25206F99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 вычислителя расхода</w:t>
            </w:r>
          </w:p>
        </w:tc>
        <w:tc>
          <w:tcPr>
            <w:tcW w:w="3118" w:type="dxa"/>
            <w:gridSpan w:val="5"/>
          </w:tcPr>
          <w:p w14:paraId="080B8E23" w14:textId="77777777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DCF0CC" w14:textId="201A68EB" w:rsidR="00493E68" w:rsidRPr="00E87C32" w:rsidRDefault="00493E68" w:rsidP="004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стандартное решение</w:t>
            </w:r>
          </w:p>
        </w:tc>
      </w:tr>
      <w:tr w:rsidR="00493E68" w14:paraId="3B74E588" w14:textId="77777777" w:rsidTr="007A32DF">
        <w:tc>
          <w:tcPr>
            <w:tcW w:w="562" w:type="dxa"/>
            <w:vAlign w:val="center"/>
          </w:tcPr>
          <w:p w14:paraId="2EA07952" w14:textId="5CD1B481" w:rsidR="00493E68" w:rsidRDefault="00493E68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48598E76" w14:textId="066C722A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резервирования узла</w:t>
            </w:r>
          </w:p>
          <w:p w14:paraId="5D5B1508" w14:textId="2BBF7CF3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измерения расхода газа потребителю</w:t>
            </w:r>
          </w:p>
        </w:tc>
        <w:tc>
          <w:tcPr>
            <w:tcW w:w="1276" w:type="dxa"/>
            <w:vAlign w:val="center"/>
          </w:tcPr>
          <w:p w14:paraId="23F782DB" w14:textId="3636F804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13" w:type="dxa"/>
            <w:gridSpan w:val="3"/>
            <w:vAlign w:val="center"/>
          </w:tcPr>
          <w:p w14:paraId="20EFE22E" w14:textId="48BA4795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30" w:type="dxa"/>
            <w:gridSpan w:val="3"/>
            <w:vAlign w:val="center"/>
          </w:tcPr>
          <w:p w14:paraId="25603F9F" w14:textId="6DC6E71F" w:rsidR="00493E68" w:rsidRPr="00E87C32" w:rsidRDefault="00493E68" w:rsidP="00493E68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«По умолчанию»</w:t>
            </w:r>
          </w:p>
          <w:p w14:paraId="0A42B05F" w14:textId="12809A72" w:rsidR="00493E68" w:rsidRPr="00E87C32" w:rsidRDefault="00493E68" w:rsidP="0049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  <w:sz w:val="20"/>
                <w:szCs w:val="20"/>
              </w:rPr>
              <w:t>согласно СТО Газпром 5.37-2011</w:t>
            </w:r>
          </w:p>
        </w:tc>
      </w:tr>
      <w:tr w:rsidR="003413E4" w14:paraId="4D6331B5" w14:textId="77777777" w:rsidTr="007A32DF">
        <w:tc>
          <w:tcPr>
            <w:tcW w:w="562" w:type="dxa"/>
            <w:vAlign w:val="center"/>
          </w:tcPr>
          <w:p w14:paraId="27CA3F36" w14:textId="74069F71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14E7C1E0" w14:textId="23854840" w:rsidR="003413E4" w:rsidRPr="003413E4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3E4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3E4">
              <w:rPr>
                <w:rFonts w:ascii="Times New Roman" w:hAnsi="Times New Roman" w:cs="Times New Roman"/>
                <w:sz w:val="24"/>
                <w:szCs w:val="24"/>
              </w:rPr>
              <w:t xml:space="preserve"> узла замера для коммерческого учета расхода газа в отдельном отапливаемом блок-боксе</w:t>
            </w:r>
          </w:p>
        </w:tc>
        <w:tc>
          <w:tcPr>
            <w:tcW w:w="2389" w:type="dxa"/>
            <w:gridSpan w:val="4"/>
            <w:vAlign w:val="center"/>
          </w:tcPr>
          <w:p w14:paraId="4E8604BE" w14:textId="7D43D60B" w:rsidR="003413E4" w:rsidRPr="00E87C32" w:rsidRDefault="003413E4" w:rsidP="003413E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43311799" w14:textId="2E77537E" w:rsidR="003413E4" w:rsidRPr="00E87C32" w:rsidRDefault="003413E4" w:rsidP="003413E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1D56173C" w14:textId="77777777" w:rsidTr="007A32DF">
        <w:trPr>
          <w:trHeight w:val="340"/>
        </w:trPr>
        <w:tc>
          <w:tcPr>
            <w:tcW w:w="562" w:type="dxa"/>
            <w:vMerge w:val="restart"/>
            <w:vAlign w:val="center"/>
          </w:tcPr>
          <w:p w14:paraId="5C8E6B12" w14:textId="3D1F9615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5EAE7D0F" w14:textId="41115F9A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Система телемеханики</w:t>
            </w:r>
          </w:p>
        </w:tc>
        <w:tc>
          <w:tcPr>
            <w:tcW w:w="2389" w:type="dxa"/>
            <w:gridSpan w:val="4"/>
            <w:vAlign w:val="center"/>
          </w:tcPr>
          <w:p w14:paraId="34981E2C" w14:textId="324EA03C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Магистраль-21</w:t>
            </w:r>
          </w:p>
        </w:tc>
        <w:tc>
          <w:tcPr>
            <w:tcW w:w="2430" w:type="dxa"/>
            <w:gridSpan w:val="3"/>
            <w:vAlign w:val="center"/>
          </w:tcPr>
          <w:p w14:paraId="67009B63" w14:textId="4CB21AB9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13E4" w14:paraId="4E1458C9" w14:textId="77777777" w:rsidTr="007A32DF">
        <w:trPr>
          <w:trHeight w:val="340"/>
        </w:trPr>
        <w:tc>
          <w:tcPr>
            <w:tcW w:w="562" w:type="dxa"/>
            <w:vMerge/>
            <w:vAlign w:val="center"/>
          </w:tcPr>
          <w:p w14:paraId="12C23379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3F3D6E6A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14:paraId="42D2A049" w14:textId="370F39FE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СТН-3000</w:t>
            </w:r>
          </w:p>
        </w:tc>
        <w:tc>
          <w:tcPr>
            <w:tcW w:w="2430" w:type="dxa"/>
            <w:gridSpan w:val="3"/>
            <w:vAlign w:val="center"/>
          </w:tcPr>
          <w:p w14:paraId="32C1C0F5" w14:textId="67B8153A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13E4" w14:paraId="110D4407" w14:textId="77777777" w:rsidTr="007A32DF">
        <w:trPr>
          <w:trHeight w:val="340"/>
        </w:trPr>
        <w:tc>
          <w:tcPr>
            <w:tcW w:w="562" w:type="dxa"/>
            <w:vMerge/>
            <w:vAlign w:val="center"/>
          </w:tcPr>
          <w:p w14:paraId="7D9EF26E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55C756E0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14:paraId="36F07C69" w14:textId="2DE792DB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SupeRTU-4</w:t>
            </w:r>
          </w:p>
        </w:tc>
        <w:tc>
          <w:tcPr>
            <w:tcW w:w="2430" w:type="dxa"/>
            <w:gridSpan w:val="3"/>
            <w:vAlign w:val="center"/>
          </w:tcPr>
          <w:p w14:paraId="5B5CC563" w14:textId="1C135319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13E4" w14:paraId="4EFD45BE" w14:textId="77777777" w:rsidTr="007A32DF">
        <w:trPr>
          <w:trHeight w:val="397"/>
        </w:trPr>
        <w:tc>
          <w:tcPr>
            <w:tcW w:w="562" w:type="dxa"/>
            <w:vMerge/>
            <w:vAlign w:val="center"/>
          </w:tcPr>
          <w:p w14:paraId="44F78AF2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679A4DEA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14:paraId="3A1D588B" w14:textId="50F06B3B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2430" w:type="dxa"/>
            <w:gridSpan w:val="3"/>
            <w:vAlign w:val="center"/>
          </w:tcPr>
          <w:p w14:paraId="25ABE858" w14:textId="644D0EF4" w:rsidR="003413E4" w:rsidRPr="00E87C32" w:rsidRDefault="003413E4" w:rsidP="0034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3413E4" w14:paraId="6B0F2D16" w14:textId="77777777" w:rsidTr="007A32DF">
        <w:trPr>
          <w:trHeight w:val="580"/>
        </w:trPr>
        <w:tc>
          <w:tcPr>
            <w:tcW w:w="562" w:type="dxa"/>
            <w:vMerge w:val="restart"/>
            <w:vAlign w:val="center"/>
          </w:tcPr>
          <w:p w14:paraId="264DDEFD" w14:textId="7FCD69FC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14706136" w14:textId="07C9FA67" w:rsidR="003413E4" w:rsidRPr="00E87C32" w:rsidRDefault="003413E4" w:rsidP="003413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одоризации газа</w:t>
            </w:r>
          </w:p>
        </w:tc>
        <w:tc>
          <w:tcPr>
            <w:tcW w:w="2389" w:type="dxa"/>
            <w:gridSpan w:val="4"/>
            <w:vAlign w:val="center"/>
          </w:tcPr>
          <w:p w14:paraId="43A94402" w14:textId="0B630E3C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364E0B2A" w14:textId="7225BC2E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547ADABF" w14:textId="77777777" w:rsidTr="000F7909">
        <w:trPr>
          <w:trHeight w:val="950"/>
        </w:trPr>
        <w:tc>
          <w:tcPr>
            <w:tcW w:w="562" w:type="dxa"/>
            <w:vMerge/>
            <w:vAlign w:val="center"/>
          </w:tcPr>
          <w:p w14:paraId="7F0F3BE3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06797D90" w14:textId="77777777" w:rsidR="003413E4" w:rsidRPr="00E87C32" w:rsidRDefault="003413E4" w:rsidP="003413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6FCA6CFC" w14:textId="4BCA670D" w:rsidR="003413E4" w:rsidRDefault="003413E4" w:rsidP="003413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157C1694" w14:textId="59B6379C" w:rsidR="003413E4" w:rsidRPr="00E87C32" w:rsidRDefault="003413E4" w:rsidP="003413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3413E4" w14:paraId="095F2603" w14:textId="77777777" w:rsidTr="007A32DF">
        <w:tc>
          <w:tcPr>
            <w:tcW w:w="562" w:type="dxa"/>
            <w:vAlign w:val="center"/>
          </w:tcPr>
          <w:p w14:paraId="6EE44FB7" w14:textId="0667D7E5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47D31797" w14:textId="4E406351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узла одоризации газа системой автоматической дозаправки из наружной емкости</w:t>
            </w:r>
          </w:p>
        </w:tc>
        <w:tc>
          <w:tcPr>
            <w:tcW w:w="2389" w:type="dxa"/>
            <w:gridSpan w:val="4"/>
            <w:vAlign w:val="center"/>
          </w:tcPr>
          <w:p w14:paraId="083CDC4B" w14:textId="3795468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21DBD3F5" w14:textId="74BF8CC5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416D7C44" w14:textId="77777777" w:rsidTr="007A32DF">
        <w:trPr>
          <w:trHeight w:val="1289"/>
        </w:trPr>
        <w:tc>
          <w:tcPr>
            <w:tcW w:w="562" w:type="dxa"/>
            <w:vMerge w:val="restart"/>
            <w:vAlign w:val="center"/>
          </w:tcPr>
          <w:p w14:paraId="19F8C058" w14:textId="58D21CAB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</w:tcPr>
          <w:p w14:paraId="76F7B773" w14:textId="39BACDAE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АГРС узлом для контроля параметров качества природного газа – измерения компонентного состава и вычисления по компонентному составу значений величин теплоты сгорания, относительной и абсолютной плотности, коэффициента сжимаемости и числа Воббе в соответствии с ГОСТ 22667</w:t>
            </w:r>
          </w:p>
        </w:tc>
        <w:tc>
          <w:tcPr>
            <w:tcW w:w="2389" w:type="dxa"/>
            <w:gridSpan w:val="4"/>
            <w:vAlign w:val="center"/>
          </w:tcPr>
          <w:p w14:paraId="6444AD57" w14:textId="7A94C3B8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18459B8F" w14:textId="38256002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534788FC" w14:textId="77777777" w:rsidTr="000F7909">
        <w:trPr>
          <w:trHeight w:val="826"/>
        </w:trPr>
        <w:tc>
          <w:tcPr>
            <w:tcW w:w="562" w:type="dxa"/>
            <w:vMerge/>
            <w:vAlign w:val="center"/>
          </w:tcPr>
          <w:p w14:paraId="201D1BE8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17C456DF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4E8970E6" w14:textId="77777777" w:rsidR="003413E4" w:rsidRDefault="003413E4" w:rsidP="003413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190E43B0" w14:textId="124D2007" w:rsidR="003413E4" w:rsidRPr="00E87C32" w:rsidRDefault="003413E4" w:rsidP="003413E4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3413E4" w14:paraId="5C3F9211" w14:textId="77777777" w:rsidTr="007A32DF">
        <w:trPr>
          <w:trHeight w:val="488"/>
        </w:trPr>
        <w:tc>
          <w:tcPr>
            <w:tcW w:w="562" w:type="dxa"/>
            <w:vMerge w:val="restart"/>
            <w:vAlign w:val="center"/>
          </w:tcPr>
          <w:p w14:paraId="399758F9" w14:textId="0FA2B9F8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7E3D1A80" w14:textId="4BDB1032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АГРС узлом для определения в автоматическом режиме температуру точки росы по углеводородам и влаге</w:t>
            </w:r>
          </w:p>
        </w:tc>
        <w:tc>
          <w:tcPr>
            <w:tcW w:w="2389" w:type="dxa"/>
            <w:gridSpan w:val="4"/>
            <w:vAlign w:val="center"/>
          </w:tcPr>
          <w:p w14:paraId="237C8639" w14:textId="1321C406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092E9CBC" w14:textId="1169D1B4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40246586" w14:textId="77777777" w:rsidTr="000F7909">
        <w:trPr>
          <w:trHeight w:val="736"/>
        </w:trPr>
        <w:tc>
          <w:tcPr>
            <w:tcW w:w="562" w:type="dxa"/>
            <w:vMerge/>
            <w:vAlign w:val="center"/>
          </w:tcPr>
          <w:p w14:paraId="748D389A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68C17104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4D20361F" w14:textId="77777777" w:rsidR="003413E4" w:rsidRDefault="003413E4" w:rsidP="003413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50C5679A" w14:textId="016A9744" w:rsidR="003413E4" w:rsidRPr="00E87C32" w:rsidRDefault="003413E4" w:rsidP="003413E4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3413E4" w14:paraId="01497D28" w14:textId="77777777" w:rsidTr="007A32DF">
        <w:trPr>
          <w:trHeight w:val="414"/>
        </w:trPr>
        <w:tc>
          <w:tcPr>
            <w:tcW w:w="562" w:type="dxa"/>
            <w:vMerge w:val="restart"/>
            <w:vAlign w:val="center"/>
          </w:tcPr>
          <w:p w14:paraId="42E67102" w14:textId="70C51D82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1D8A29AD" w14:textId="73B78E1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комплектации АГРС устройством для контроля параметров качества природного газа </w:t>
            </w:r>
          </w:p>
        </w:tc>
        <w:tc>
          <w:tcPr>
            <w:tcW w:w="2389" w:type="dxa"/>
            <w:gridSpan w:val="4"/>
            <w:vAlign w:val="center"/>
          </w:tcPr>
          <w:p w14:paraId="79F65A8C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586DA46B" w14:textId="73812E1A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4042E159" w14:textId="77777777" w:rsidTr="000F7909">
        <w:trPr>
          <w:trHeight w:val="824"/>
        </w:trPr>
        <w:tc>
          <w:tcPr>
            <w:tcW w:w="562" w:type="dxa"/>
            <w:vMerge/>
            <w:vAlign w:val="center"/>
          </w:tcPr>
          <w:p w14:paraId="6F95E1CF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6404C206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6AABEB60" w14:textId="77777777" w:rsidR="003413E4" w:rsidRDefault="003413E4" w:rsidP="003413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5D19C261" w14:textId="6071AD05" w:rsidR="003413E4" w:rsidRPr="00E87C32" w:rsidRDefault="003413E4" w:rsidP="003413E4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3413E4" w14:paraId="576C96A0" w14:textId="77777777" w:rsidTr="007A32DF">
        <w:trPr>
          <w:trHeight w:val="397"/>
        </w:trPr>
        <w:tc>
          <w:tcPr>
            <w:tcW w:w="562" w:type="dxa"/>
            <w:vMerge w:val="restart"/>
            <w:vAlign w:val="center"/>
          </w:tcPr>
          <w:p w14:paraId="3D372324" w14:textId="5509E9D4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074BEC1B" w14:textId="76BCB26C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емкостью хранения одоранта (подземная)</w:t>
            </w:r>
          </w:p>
        </w:tc>
        <w:tc>
          <w:tcPr>
            <w:tcW w:w="2389" w:type="dxa"/>
            <w:gridSpan w:val="4"/>
            <w:vAlign w:val="center"/>
          </w:tcPr>
          <w:p w14:paraId="326E2906" w14:textId="7D37FDCB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30" w:type="dxa"/>
            <w:gridSpan w:val="3"/>
            <w:vAlign w:val="center"/>
          </w:tcPr>
          <w:p w14:paraId="4853F1B5" w14:textId="27D5D353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2168DE20" w14:textId="77777777" w:rsidTr="000F7909">
        <w:trPr>
          <w:trHeight w:val="772"/>
        </w:trPr>
        <w:tc>
          <w:tcPr>
            <w:tcW w:w="562" w:type="dxa"/>
            <w:vMerge/>
            <w:vAlign w:val="center"/>
          </w:tcPr>
          <w:p w14:paraId="74BB994F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5BF55858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1E6AF1FC" w14:textId="77777777" w:rsidR="003413E4" w:rsidRPr="00E87C32" w:rsidRDefault="003413E4" w:rsidP="003413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Одностенная, _____м3</w:t>
            </w:r>
          </w:p>
          <w:p w14:paraId="50C49A86" w14:textId="4C4DFAD3" w:rsidR="003413E4" w:rsidRPr="00E87C32" w:rsidRDefault="003413E4" w:rsidP="003413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Двустенная, ______м3</w:t>
            </w:r>
          </w:p>
        </w:tc>
      </w:tr>
      <w:tr w:rsidR="003413E4" w14:paraId="3B3FEA6A" w14:textId="77777777" w:rsidTr="007A32DF">
        <w:tc>
          <w:tcPr>
            <w:tcW w:w="562" w:type="dxa"/>
            <w:vAlign w:val="center"/>
          </w:tcPr>
          <w:p w14:paraId="04C0CE50" w14:textId="785C4F8A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73B785F0" w14:textId="0C5D6A1E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емкостью слива теплоносителя (подземная)</w:t>
            </w:r>
          </w:p>
        </w:tc>
        <w:tc>
          <w:tcPr>
            <w:tcW w:w="2389" w:type="dxa"/>
            <w:gridSpan w:val="4"/>
            <w:vAlign w:val="center"/>
          </w:tcPr>
          <w:p w14:paraId="65C6043C" w14:textId="121B4D66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ДА______</w:t>
            </w:r>
            <w:r>
              <w:rPr>
                <w:rFonts w:ascii="Times New Roman" w:hAnsi="Times New Roman" w:cs="Times New Roman"/>
              </w:rPr>
              <w:t>, м3</w:t>
            </w:r>
          </w:p>
        </w:tc>
        <w:tc>
          <w:tcPr>
            <w:tcW w:w="2430" w:type="dxa"/>
            <w:gridSpan w:val="3"/>
            <w:vAlign w:val="center"/>
          </w:tcPr>
          <w:p w14:paraId="5003C240" w14:textId="3152434F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</w:rPr>
            </w:r>
            <w:r w:rsidR="006F16F0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13E4" w14:paraId="7A033BF0" w14:textId="77777777" w:rsidTr="000F7909">
        <w:trPr>
          <w:trHeight w:val="420"/>
        </w:trPr>
        <w:tc>
          <w:tcPr>
            <w:tcW w:w="562" w:type="dxa"/>
            <w:vMerge w:val="restart"/>
            <w:vAlign w:val="center"/>
          </w:tcPr>
          <w:p w14:paraId="3D645279" w14:textId="0864660F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CBCAE91" w14:textId="41869459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емкостью сбора конденсата</w:t>
            </w:r>
          </w:p>
        </w:tc>
        <w:tc>
          <w:tcPr>
            <w:tcW w:w="1539" w:type="dxa"/>
            <w:gridSpan w:val="2"/>
            <w:vAlign w:val="center"/>
          </w:tcPr>
          <w:p w14:paraId="2BE2C354" w14:textId="2D9F42F7" w:rsidR="003413E4" w:rsidRPr="00220907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2146" w:type="dxa"/>
            <w:gridSpan w:val="4"/>
            <w:vAlign w:val="center"/>
          </w:tcPr>
          <w:p w14:paraId="58319031" w14:textId="77777777" w:rsidR="003413E4" w:rsidRPr="00220907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vAlign w:val="center"/>
          </w:tcPr>
          <w:p w14:paraId="7D81DCDE" w14:textId="0C6F63E3" w:rsidR="003413E4" w:rsidRPr="00220907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3E4" w14:paraId="40A7B0BE" w14:textId="77777777" w:rsidTr="000F7909">
        <w:trPr>
          <w:trHeight w:val="397"/>
        </w:trPr>
        <w:tc>
          <w:tcPr>
            <w:tcW w:w="562" w:type="dxa"/>
            <w:vMerge/>
            <w:vAlign w:val="center"/>
          </w:tcPr>
          <w:p w14:paraId="7809E498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2E939055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6E14E31E" w14:textId="62C522C6" w:rsidR="003413E4" w:rsidRPr="00B66817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6F0">
              <w:fldChar w:fldCharType="separate"/>
            </w:r>
            <w:r>
              <w:fldChar w:fldCharType="end"/>
            </w:r>
            <w:r>
              <w:t xml:space="preserve">  ____</w:t>
            </w:r>
            <w:r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2146" w:type="dxa"/>
            <w:gridSpan w:val="4"/>
            <w:vAlign w:val="center"/>
          </w:tcPr>
          <w:p w14:paraId="03936F7A" w14:textId="093F7701" w:rsidR="003413E4" w:rsidRPr="00B66817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6F0">
              <w:fldChar w:fldCharType="separate"/>
            </w:r>
            <w:r>
              <w:fldChar w:fldCharType="end"/>
            </w:r>
            <w:r>
              <w:t xml:space="preserve">   ____</w:t>
            </w:r>
            <w:r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1134" w:type="dxa"/>
            <w:vAlign w:val="center"/>
          </w:tcPr>
          <w:p w14:paraId="3259F8B9" w14:textId="4B640BC5" w:rsidR="003413E4" w:rsidRPr="00B66817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6F0">
              <w:fldChar w:fldCharType="separate"/>
            </w:r>
            <w:r>
              <w:fldChar w:fldCharType="end"/>
            </w:r>
          </w:p>
        </w:tc>
      </w:tr>
      <w:tr w:rsidR="003413E4" w14:paraId="13677C33" w14:textId="77777777" w:rsidTr="000F7909">
        <w:trPr>
          <w:trHeight w:val="375"/>
        </w:trPr>
        <w:tc>
          <w:tcPr>
            <w:tcW w:w="562" w:type="dxa"/>
            <w:vMerge w:val="restart"/>
            <w:vAlign w:val="center"/>
          </w:tcPr>
          <w:p w14:paraId="05EC1589" w14:textId="0EAC09EB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D02D62D" w14:textId="3D9FDD9A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Выбор изолирующего соединения на входном и выходных газопроводах АГРС</w:t>
            </w:r>
          </w:p>
        </w:tc>
        <w:tc>
          <w:tcPr>
            <w:tcW w:w="4819" w:type="dxa"/>
            <w:gridSpan w:val="7"/>
            <w:vAlign w:val="center"/>
          </w:tcPr>
          <w:p w14:paraId="00DF590A" w14:textId="66283F43" w:rsidR="003413E4" w:rsidRPr="009C3C5D" w:rsidRDefault="003413E4" w:rsidP="0034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t>Изолирующие вставки</w:t>
            </w:r>
          </w:p>
        </w:tc>
      </w:tr>
      <w:tr w:rsidR="003413E4" w14:paraId="57FD761F" w14:textId="77777777" w:rsidTr="000F7909">
        <w:trPr>
          <w:trHeight w:val="375"/>
        </w:trPr>
        <w:tc>
          <w:tcPr>
            <w:tcW w:w="562" w:type="dxa"/>
            <w:vMerge/>
            <w:vAlign w:val="center"/>
          </w:tcPr>
          <w:p w14:paraId="1C5C5553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1D421531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0B33A995" w14:textId="310FCF0C" w:rsidR="003413E4" w:rsidRPr="009C3C5D" w:rsidRDefault="003413E4" w:rsidP="0034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Изолирующие фланц. соединения</w:t>
            </w:r>
          </w:p>
        </w:tc>
      </w:tr>
      <w:tr w:rsidR="003413E4" w14:paraId="1F972E1B" w14:textId="77777777" w:rsidTr="000F7909">
        <w:trPr>
          <w:trHeight w:val="375"/>
        </w:trPr>
        <w:tc>
          <w:tcPr>
            <w:tcW w:w="562" w:type="dxa"/>
            <w:vMerge/>
            <w:vAlign w:val="center"/>
          </w:tcPr>
          <w:p w14:paraId="31A9578F" w14:textId="77777777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4890C9B0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75963C60" w14:textId="433469A8" w:rsidR="003413E4" w:rsidRPr="009C3C5D" w:rsidRDefault="003413E4" w:rsidP="0034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</w:r>
            <w:r w:rsidR="006F1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C5D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</w:p>
        </w:tc>
      </w:tr>
      <w:tr w:rsidR="003413E4" w14:paraId="7531650B" w14:textId="77777777" w:rsidTr="000F7909">
        <w:trPr>
          <w:trHeight w:val="1904"/>
        </w:trPr>
        <w:tc>
          <w:tcPr>
            <w:tcW w:w="562" w:type="dxa"/>
            <w:vAlign w:val="center"/>
          </w:tcPr>
          <w:p w14:paraId="6FAF8A5D" w14:textId="7905463F" w:rsidR="003413E4" w:rsidRDefault="003413E4" w:rsidP="000F7909">
            <w:pPr>
              <w:pStyle w:val="af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04389C1E" w14:textId="6FDDE724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Особые и дополнительные требования к изготовлению и комплектации АГРС</w:t>
            </w:r>
          </w:p>
          <w:p w14:paraId="3C5BFAD6" w14:textId="77777777" w:rsidR="003413E4" w:rsidRPr="00E87C32" w:rsidRDefault="003413E4" w:rsidP="0034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</w:tcPr>
          <w:p w14:paraId="6F2EFB32" w14:textId="77777777" w:rsidR="003413E4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027E9" w14:textId="5207FEC5" w:rsidR="003413E4" w:rsidRDefault="003413E4" w:rsidP="0034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90BCB" w14:textId="765086B3" w:rsidR="003413E4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C886E" w14:textId="77777777" w:rsidR="003413E4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4C5C" w14:textId="77777777" w:rsidR="003413E4" w:rsidRDefault="003413E4" w:rsidP="0034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2B0B2" w14:textId="33BC6134" w:rsidR="003413E4" w:rsidRPr="00B66817" w:rsidRDefault="003413E4" w:rsidP="0034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F98673" w14:textId="77777777" w:rsidR="00A020F3" w:rsidRDefault="00A020F3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ECDAC" w14:textId="1F8BB938" w:rsidR="00E557D0" w:rsidRDefault="00A020F3" w:rsidP="00E557D0">
      <w:pPr>
        <w:jc w:val="center"/>
      </w:pPr>
      <w:r>
        <w:t xml:space="preserve">             </w:t>
      </w:r>
      <w:r w:rsidR="00E557D0">
        <w:t>___________________                               __________________________________________________</w:t>
      </w:r>
    </w:p>
    <w:p w14:paraId="6AAFFF28" w14:textId="2D1A82E9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   (Расшифровка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575A4" w14:textId="5DC49220" w:rsidR="00E557D0" w:rsidRDefault="00A020F3" w:rsidP="0015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57D0"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694ABAA4" w14:textId="2245047A" w:rsidR="003413E4" w:rsidRPr="003413E4" w:rsidRDefault="003413E4" w:rsidP="003413E4">
      <w:pPr>
        <w:spacing w:after="0" w:line="240" w:lineRule="auto"/>
        <w:ind w:firstLine="567"/>
        <w:rPr>
          <w:b/>
          <w:bCs/>
          <w:sz w:val="20"/>
          <w:szCs w:val="20"/>
        </w:rPr>
      </w:pPr>
      <w:r w:rsidRPr="003413E4">
        <w:rPr>
          <w:b/>
          <w:bCs/>
          <w:sz w:val="20"/>
          <w:szCs w:val="20"/>
        </w:rPr>
        <w:t>Окончательный состав станции определяется при привязке АГРС к объекту и уточняется при заключении договора на поставку</w:t>
      </w:r>
      <w:r w:rsidR="00FD75DC">
        <w:rPr>
          <w:b/>
          <w:bCs/>
          <w:sz w:val="20"/>
          <w:szCs w:val="20"/>
        </w:rPr>
        <w:t>.</w:t>
      </w:r>
      <w:r w:rsidRPr="003413E4">
        <w:rPr>
          <w:b/>
          <w:bCs/>
          <w:sz w:val="20"/>
          <w:szCs w:val="20"/>
        </w:rPr>
        <w:t xml:space="preserve"> </w:t>
      </w:r>
      <w:r w:rsidR="00FD75DC"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>
        <w:rPr>
          <w:b/>
          <w:bCs/>
          <w:sz w:val="20"/>
          <w:szCs w:val="20"/>
        </w:rPr>
        <w:t>А</w:t>
      </w:r>
      <w:r w:rsidRPr="003413E4">
        <w:rPr>
          <w:b/>
          <w:bCs/>
          <w:sz w:val="20"/>
          <w:szCs w:val="20"/>
        </w:rPr>
        <w:t xml:space="preserve">ГРС. Изменения опросного листа и приложений к нему после запуска </w:t>
      </w:r>
      <w:r>
        <w:rPr>
          <w:b/>
          <w:bCs/>
          <w:sz w:val="20"/>
          <w:szCs w:val="20"/>
        </w:rPr>
        <w:t>АГРС</w:t>
      </w:r>
      <w:r w:rsidRPr="003413E4">
        <w:rPr>
          <w:b/>
          <w:bCs/>
          <w:sz w:val="20"/>
          <w:szCs w:val="20"/>
        </w:rPr>
        <w:t xml:space="preserve"> в производство не принимаются</w:t>
      </w:r>
      <w:r>
        <w:rPr>
          <w:b/>
          <w:bCs/>
          <w:sz w:val="20"/>
          <w:szCs w:val="20"/>
        </w:rPr>
        <w:t>.</w:t>
      </w:r>
    </w:p>
    <w:sectPr w:rsidR="003413E4" w:rsidRPr="003413E4" w:rsidSect="003413E4">
      <w:footerReference w:type="default" r:id="rId8"/>
      <w:pgSz w:w="11906" w:h="16838"/>
      <w:pgMar w:top="586" w:right="850" w:bottom="426" w:left="1134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8D08" w14:textId="77777777" w:rsidR="006F16F0" w:rsidRDefault="006F16F0" w:rsidP="00D73DC7">
      <w:pPr>
        <w:spacing w:after="0" w:line="240" w:lineRule="auto"/>
      </w:pPr>
      <w:r>
        <w:separator/>
      </w:r>
    </w:p>
  </w:endnote>
  <w:endnote w:type="continuationSeparator" w:id="0">
    <w:p w14:paraId="62CA44D8" w14:textId="77777777" w:rsidR="006F16F0" w:rsidRDefault="006F16F0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47F3" w14:textId="77777777" w:rsidR="006F16F0" w:rsidRDefault="006F16F0" w:rsidP="00D73DC7">
      <w:pPr>
        <w:spacing w:after="0" w:line="240" w:lineRule="auto"/>
      </w:pPr>
      <w:r>
        <w:separator/>
      </w:r>
    </w:p>
  </w:footnote>
  <w:footnote w:type="continuationSeparator" w:id="0">
    <w:p w14:paraId="7B27F440" w14:textId="77777777" w:rsidR="006F16F0" w:rsidRDefault="006F16F0" w:rsidP="00D7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92041"/>
    <w:multiLevelType w:val="hybridMultilevel"/>
    <w:tmpl w:val="01B27AAA"/>
    <w:lvl w:ilvl="0" w:tplc="556A47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24730"/>
    <w:rsid w:val="00094433"/>
    <w:rsid w:val="000F7909"/>
    <w:rsid w:val="001151A6"/>
    <w:rsid w:val="00151E93"/>
    <w:rsid w:val="0021223F"/>
    <w:rsid w:val="00220907"/>
    <w:rsid w:val="00252D44"/>
    <w:rsid w:val="00263498"/>
    <w:rsid w:val="00287267"/>
    <w:rsid w:val="00291939"/>
    <w:rsid w:val="002B1C46"/>
    <w:rsid w:val="002C419D"/>
    <w:rsid w:val="00311070"/>
    <w:rsid w:val="003413E4"/>
    <w:rsid w:val="003A1289"/>
    <w:rsid w:val="003F3E78"/>
    <w:rsid w:val="00444817"/>
    <w:rsid w:val="00493E68"/>
    <w:rsid w:val="004B7CF3"/>
    <w:rsid w:val="004C35A9"/>
    <w:rsid w:val="0053082B"/>
    <w:rsid w:val="005342AC"/>
    <w:rsid w:val="00540580"/>
    <w:rsid w:val="005D7A74"/>
    <w:rsid w:val="005F546E"/>
    <w:rsid w:val="00614ABE"/>
    <w:rsid w:val="0063155E"/>
    <w:rsid w:val="006664B9"/>
    <w:rsid w:val="006718C6"/>
    <w:rsid w:val="006C50CF"/>
    <w:rsid w:val="006F16F0"/>
    <w:rsid w:val="0071140F"/>
    <w:rsid w:val="007154C0"/>
    <w:rsid w:val="00760C29"/>
    <w:rsid w:val="007A32DF"/>
    <w:rsid w:val="007B207E"/>
    <w:rsid w:val="008E6444"/>
    <w:rsid w:val="009B30CA"/>
    <w:rsid w:val="009C3C5D"/>
    <w:rsid w:val="00A020F3"/>
    <w:rsid w:val="00A12E79"/>
    <w:rsid w:val="00A31FAC"/>
    <w:rsid w:val="00A401F4"/>
    <w:rsid w:val="00A61FA3"/>
    <w:rsid w:val="00AB0597"/>
    <w:rsid w:val="00B476E5"/>
    <w:rsid w:val="00B66817"/>
    <w:rsid w:val="00C33ADF"/>
    <w:rsid w:val="00C3694F"/>
    <w:rsid w:val="00CC2101"/>
    <w:rsid w:val="00CE50F6"/>
    <w:rsid w:val="00D03095"/>
    <w:rsid w:val="00D34859"/>
    <w:rsid w:val="00D635B2"/>
    <w:rsid w:val="00D73DC7"/>
    <w:rsid w:val="00DD5992"/>
    <w:rsid w:val="00E144D4"/>
    <w:rsid w:val="00E35F2D"/>
    <w:rsid w:val="00E44213"/>
    <w:rsid w:val="00E557D0"/>
    <w:rsid w:val="00E87C32"/>
    <w:rsid w:val="00F34D67"/>
    <w:rsid w:val="00F434CA"/>
    <w:rsid w:val="00F467A3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F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34</cp:revision>
  <cp:lastPrinted>2019-11-05T14:38:00Z</cp:lastPrinted>
  <dcterms:created xsi:type="dcterms:W3CDTF">2019-11-01T08:30:00Z</dcterms:created>
  <dcterms:modified xsi:type="dcterms:W3CDTF">2019-11-11T06:45:00Z</dcterms:modified>
</cp:coreProperties>
</file>